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7D" w:rsidRPr="00994FF9" w:rsidRDefault="00133B73" w:rsidP="00A810B0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94FF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A810B0" w:rsidRPr="00994FF9">
        <w:rPr>
          <w:rFonts w:ascii="华文中宋" w:eastAsia="华文中宋" w:hAnsi="华文中宋" w:hint="eastAsia"/>
          <w:b/>
          <w:sz w:val="32"/>
          <w:szCs w:val="32"/>
        </w:rPr>
        <w:t>关于教育部下拨我校救灾专项</w:t>
      </w:r>
      <w:r w:rsidR="00C710F3" w:rsidRPr="00994FF9">
        <w:rPr>
          <w:rFonts w:ascii="华文中宋" w:eastAsia="华文中宋" w:hAnsi="华文中宋" w:hint="eastAsia"/>
          <w:b/>
          <w:sz w:val="32"/>
          <w:szCs w:val="32"/>
        </w:rPr>
        <w:t>款项</w:t>
      </w:r>
      <w:r w:rsidR="001F5DAF" w:rsidRPr="00994FF9">
        <w:rPr>
          <w:rFonts w:ascii="华文中宋" w:eastAsia="华文中宋" w:hAnsi="华文中宋" w:hint="eastAsia"/>
          <w:b/>
          <w:sz w:val="32"/>
          <w:szCs w:val="32"/>
        </w:rPr>
        <w:t>资助名单</w:t>
      </w:r>
      <w:r w:rsidR="00A810B0" w:rsidRPr="00994FF9">
        <w:rPr>
          <w:rFonts w:ascii="华文中宋" w:eastAsia="华文中宋" w:hAnsi="华文中宋" w:hint="eastAsia"/>
          <w:b/>
          <w:sz w:val="32"/>
          <w:szCs w:val="32"/>
        </w:rPr>
        <w:t>公示</w:t>
      </w:r>
    </w:p>
    <w:p w:rsidR="001F5DAF" w:rsidRPr="00994FF9" w:rsidRDefault="00A810B0" w:rsidP="00994FF9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>2016年</w:t>
      </w:r>
      <w:r w:rsidR="004C5D6C">
        <w:rPr>
          <w:rFonts w:asciiTheme="minorEastAsia" w:hAnsiTheme="minorEastAsia" w:hint="eastAsia"/>
          <w:sz w:val="28"/>
          <w:szCs w:val="28"/>
        </w:rPr>
        <w:t>6</w:t>
      </w:r>
      <w:r w:rsidRPr="00994FF9">
        <w:rPr>
          <w:rFonts w:asciiTheme="minorEastAsia" w:hAnsiTheme="minorEastAsia" w:hint="eastAsia"/>
          <w:sz w:val="28"/>
          <w:szCs w:val="28"/>
        </w:rPr>
        <w:t>月，</w:t>
      </w:r>
      <w:r w:rsidR="004C5D6C">
        <w:rPr>
          <w:rFonts w:asciiTheme="minorEastAsia" w:hAnsiTheme="minorEastAsia" w:hint="eastAsia"/>
          <w:sz w:val="28"/>
          <w:szCs w:val="28"/>
        </w:rPr>
        <w:t>江苏省盐城市、南通等地发生</w:t>
      </w:r>
      <w:r w:rsidR="004C5D6C" w:rsidRPr="004C5D6C">
        <w:rPr>
          <w:rFonts w:asciiTheme="minorEastAsia" w:hAnsiTheme="minorEastAsia" w:hint="eastAsia"/>
          <w:sz w:val="28"/>
          <w:szCs w:val="28"/>
        </w:rPr>
        <w:t>遭遇龙卷风灾害，</w:t>
      </w:r>
      <w:r w:rsidR="004C5D6C">
        <w:rPr>
          <w:rFonts w:asciiTheme="minorEastAsia" w:hAnsiTheme="minorEastAsia" w:hint="eastAsia"/>
          <w:sz w:val="28"/>
          <w:szCs w:val="28"/>
        </w:rPr>
        <w:t>我校部分盐城、南通籍学生家庭受灾情况严重。7月初，</w:t>
      </w:r>
      <w:r w:rsidR="00133B73" w:rsidRPr="00994FF9">
        <w:rPr>
          <w:rFonts w:asciiTheme="minorEastAsia" w:hAnsiTheme="minorEastAsia" w:hint="eastAsia"/>
          <w:sz w:val="28"/>
          <w:szCs w:val="28"/>
        </w:rPr>
        <w:t>南京</w:t>
      </w:r>
      <w:r w:rsidR="004C5D6C">
        <w:rPr>
          <w:rFonts w:asciiTheme="minorEastAsia" w:hAnsiTheme="minorEastAsia" w:hint="eastAsia"/>
          <w:sz w:val="28"/>
          <w:szCs w:val="28"/>
        </w:rPr>
        <w:t>又</w:t>
      </w:r>
      <w:r w:rsidR="00133B73" w:rsidRPr="00994FF9">
        <w:rPr>
          <w:rFonts w:asciiTheme="minorEastAsia" w:hAnsiTheme="minorEastAsia" w:hint="eastAsia"/>
          <w:sz w:val="28"/>
          <w:szCs w:val="28"/>
        </w:rPr>
        <w:t>遭受</w:t>
      </w:r>
      <w:r w:rsidR="004C5D6C">
        <w:rPr>
          <w:rFonts w:asciiTheme="minorEastAsia" w:hAnsiTheme="minorEastAsia" w:hint="eastAsia"/>
          <w:sz w:val="28"/>
          <w:szCs w:val="28"/>
        </w:rPr>
        <w:t>特大</w:t>
      </w:r>
      <w:r w:rsidR="00133B73" w:rsidRPr="00994FF9">
        <w:rPr>
          <w:rFonts w:asciiTheme="minorEastAsia" w:hAnsiTheme="minorEastAsia" w:hint="eastAsia"/>
          <w:sz w:val="28"/>
          <w:szCs w:val="28"/>
        </w:rPr>
        <w:t>暴雨袭击，</w:t>
      </w:r>
      <w:r w:rsidR="004C5D6C">
        <w:rPr>
          <w:rFonts w:asciiTheme="minorEastAsia" w:hAnsiTheme="minorEastAsia" w:hint="eastAsia"/>
          <w:sz w:val="28"/>
          <w:szCs w:val="28"/>
        </w:rPr>
        <w:t>导致</w:t>
      </w:r>
      <w:r w:rsidR="00133B73" w:rsidRPr="00994FF9">
        <w:rPr>
          <w:rFonts w:asciiTheme="minorEastAsia" w:hAnsiTheme="minorEastAsia" w:hint="eastAsia"/>
          <w:sz w:val="28"/>
          <w:szCs w:val="28"/>
        </w:rPr>
        <w:t>学校</w:t>
      </w:r>
      <w:r w:rsidR="004C5D6C">
        <w:rPr>
          <w:rFonts w:asciiTheme="minorEastAsia" w:hAnsiTheme="minorEastAsia" w:hint="eastAsia"/>
          <w:sz w:val="28"/>
          <w:szCs w:val="28"/>
        </w:rPr>
        <w:t>部分学生宿舍和教工宿舍内严重积水，个人财产均有不同程度的损失</w:t>
      </w:r>
      <w:r w:rsidR="004C5D6C" w:rsidRPr="000722FD">
        <w:rPr>
          <w:rFonts w:asciiTheme="minorEastAsia" w:hAnsiTheme="minorEastAsia" w:hint="eastAsia"/>
          <w:sz w:val="28"/>
          <w:szCs w:val="28"/>
        </w:rPr>
        <w:t>。为此</w:t>
      </w:r>
      <w:r w:rsidRPr="000722FD">
        <w:rPr>
          <w:rFonts w:asciiTheme="minorEastAsia" w:hAnsiTheme="minorEastAsia" w:hint="eastAsia"/>
          <w:sz w:val="28"/>
          <w:szCs w:val="28"/>
        </w:rPr>
        <w:t>教育部</w:t>
      </w:r>
      <w:r w:rsidR="004C5D6C" w:rsidRPr="000722FD">
        <w:rPr>
          <w:rFonts w:asciiTheme="minorEastAsia" w:hAnsiTheme="minorEastAsia" w:hint="eastAsia"/>
          <w:sz w:val="28"/>
          <w:szCs w:val="28"/>
        </w:rPr>
        <w:t>紧急</w:t>
      </w:r>
      <w:r w:rsidRPr="000722FD">
        <w:rPr>
          <w:rFonts w:asciiTheme="minorEastAsia" w:hAnsiTheme="minorEastAsia" w:hint="eastAsia"/>
          <w:sz w:val="28"/>
          <w:szCs w:val="28"/>
        </w:rPr>
        <w:t>安排</w:t>
      </w:r>
      <w:r w:rsidR="00684078" w:rsidRPr="000722FD">
        <w:rPr>
          <w:rFonts w:asciiTheme="minorEastAsia" w:hAnsiTheme="minorEastAsia" w:hint="eastAsia"/>
          <w:sz w:val="28"/>
          <w:szCs w:val="28"/>
        </w:rPr>
        <w:t>救助</w:t>
      </w:r>
      <w:r w:rsidRPr="000722FD">
        <w:rPr>
          <w:rFonts w:asciiTheme="minorEastAsia" w:hAnsiTheme="minorEastAsia" w:hint="eastAsia"/>
          <w:sz w:val="28"/>
          <w:szCs w:val="28"/>
        </w:rPr>
        <w:t>专项资金</w:t>
      </w:r>
      <w:r w:rsidRPr="00994FF9">
        <w:rPr>
          <w:rFonts w:asciiTheme="minorEastAsia" w:hAnsiTheme="minorEastAsia" w:hint="eastAsia"/>
          <w:sz w:val="28"/>
          <w:szCs w:val="28"/>
        </w:rPr>
        <w:t>支持我校</w:t>
      </w:r>
      <w:r w:rsidR="004C5D6C">
        <w:rPr>
          <w:rFonts w:asciiTheme="minorEastAsia" w:hAnsiTheme="minorEastAsia" w:hint="eastAsia"/>
          <w:sz w:val="28"/>
          <w:szCs w:val="28"/>
        </w:rPr>
        <w:t>师生</w:t>
      </w:r>
      <w:r w:rsidRPr="00994FF9">
        <w:rPr>
          <w:rFonts w:asciiTheme="minorEastAsia" w:hAnsiTheme="minorEastAsia" w:hint="eastAsia"/>
          <w:sz w:val="28"/>
          <w:szCs w:val="28"/>
        </w:rPr>
        <w:t>救灾</w:t>
      </w:r>
      <w:r w:rsidR="004C5D6C">
        <w:rPr>
          <w:rFonts w:asciiTheme="minorEastAsia" w:hAnsiTheme="minorEastAsia" w:hint="eastAsia"/>
          <w:sz w:val="28"/>
          <w:szCs w:val="28"/>
        </w:rPr>
        <w:t>帮扶</w:t>
      </w:r>
      <w:r w:rsidRPr="00994FF9">
        <w:rPr>
          <w:rFonts w:asciiTheme="minorEastAsia" w:hAnsiTheme="minorEastAsia" w:hint="eastAsia"/>
          <w:sz w:val="28"/>
          <w:szCs w:val="28"/>
        </w:rPr>
        <w:t>工作</w:t>
      </w:r>
      <w:r w:rsidR="001F5DAF" w:rsidRPr="00994FF9">
        <w:rPr>
          <w:rFonts w:asciiTheme="minorEastAsia" w:hAnsiTheme="minorEastAsia" w:hint="eastAsia"/>
          <w:sz w:val="28"/>
          <w:szCs w:val="28"/>
        </w:rPr>
        <w:t>。</w:t>
      </w:r>
      <w:r w:rsidRPr="00994FF9">
        <w:rPr>
          <w:rFonts w:asciiTheme="minorEastAsia" w:hAnsiTheme="minorEastAsia" w:hint="eastAsia"/>
          <w:sz w:val="28"/>
          <w:szCs w:val="28"/>
        </w:rPr>
        <w:t>根据要求，下拨款项重点用于资助和妥善安置受</w:t>
      </w:r>
      <w:r w:rsidR="00994FF9">
        <w:rPr>
          <w:rFonts w:asciiTheme="minorEastAsia" w:hAnsiTheme="minorEastAsia" w:hint="eastAsia"/>
          <w:sz w:val="28"/>
          <w:szCs w:val="28"/>
        </w:rPr>
        <w:t>灾</w:t>
      </w:r>
      <w:r w:rsidRPr="00994FF9">
        <w:rPr>
          <w:rFonts w:asciiTheme="minorEastAsia" w:hAnsiTheme="minorEastAsia" w:hint="eastAsia"/>
          <w:sz w:val="28"/>
          <w:szCs w:val="28"/>
        </w:rPr>
        <w:t>学生和教职工</w:t>
      </w:r>
      <w:r w:rsidR="00684078" w:rsidRPr="00994FF9">
        <w:rPr>
          <w:rFonts w:asciiTheme="minorEastAsia" w:hAnsiTheme="minorEastAsia" w:hint="eastAsia"/>
          <w:sz w:val="28"/>
          <w:szCs w:val="28"/>
        </w:rPr>
        <w:t>。学校高度重视受灾师生的安置和救助工作，</w:t>
      </w:r>
      <w:r w:rsidR="003F1B62">
        <w:rPr>
          <w:rFonts w:asciiTheme="minorEastAsia" w:hAnsiTheme="minorEastAsia" w:hint="eastAsia"/>
          <w:sz w:val="28"/>
          <w:szCs w:val="28"/>
        </w:rPr>
        <w:t>因目前正值暑假，大部分受灾学生已经回家，因此学校</w:t>
      </w:r>
      <w:r w:rsidR="00842A68">
        <w:rPr>
          <w:rFonts w:asciiTheme="minorEastAsia" w:hAnsiTheme="minorEastAsia" w:hint="eastAsia"/>
          <w:sz w:val="28"/>
          <w:szCs w:val="28"/>
        </w:rPr>
        <w:t>先组织仍在校的部分受灾</w:t>
      </w:r>
      <w:r w:rsidR="00994FF9">
        <w:rPr>
          <w:rFonts w:asciiTheme="minorEastAsia" w:hAnsiTheme="minorEastAsia" w:hint="eastAsia"/>
          <w:sz w:val="28"/>
          <w:szCs w:val="28"/>
        </w:rPr>
        <w:t>学生和教职工个人填写受灾情况和经济损失、</w:t>
      </w:r>
      <w:r w:rsidR="00842A68" w:rsidRPr="004C5D6C">
        <w:rPr>
          <w:rFonts w:asciiTheme="minorEastAsia" w:hAnsiTheme="minorEastAsia" w:hint="eastAsia"/>
          <w:sz w:val="28"/>
          <w:szCs w:val="28"/>
        </w:rPr>
        <w:t>经</w:t>
      </w:r>
      <w:r w:rsidR="00994FF9" w:rsidRPr="004C5D6C">
        <w:rPr>
          <w:rFonts w:asciiTheme="minorEastAsia" w:hAnsiTheme="minorEastAsia" w:hint="eastAsia"/>
          <w:sz w:val="28"/>
          <w:szCs w:val="28"/>
        </w:rPr>
        <w:t>学院审核</w:t>
      </w:r>
      <w:r w:rsidR="004C5D6C" w:rsidRPr="004C5D6C">
        <w:rPr>
          <w:rFonts w:asciiTheme="minorEastAsia" w:hAnsiTheme="minorEastAsia" w:hint="eastAsia"/>
          <w:sz w:val="28"/>
          <w:szCs w:val="28"/>
        </w:rPr>
        <w:t>，</w:t>
      </w:r>
      <w:r w:rsidR="00684078" w:rsidRPr="004C5D6C">
        <w:rPr>
          <w:rFonts w:asciiTheme="minorEastAsia" w:hAnsiTheme="minorEastAsia" w:hint="eastAsia"/>
          <w:sz w:val="28"/>
          <w:szCs w:val="28"/>
        </w:rPr>
        <w:t>校办、</w:t>
      </w:r>
      <w:r w:rsidR="003F1B62">
        <w:rPr>
          <w:rFonts w:asciiTheme="minorEastAsia" w:hAnsiTheme="minorEastAsia" w:hint="eastAsia"/>
          <w:sz w:val="28"/>
          <w:szCs w:val="28"/>
        </w:rPr>
        <w:t>基金会</w:t>
      </w:r>
      <w:r w:rsidR="00684078" w:rsidRPr="004C5D6C">
        <w:rPr>
          <w:rFonts w:asciiTheme="minorEastAsia" w:hAnsiTheme="minorEastAsia" w:hint="eastAsia"/>
          <w:sz w:val="28"/>
          <w:szCs w:val="28"/>
        </w:rPr>
        <w:t>、</w:t>
      </w:r>
      <w:r w:rsidR="001F5DAF" w:rsidRPr="004C5D6C">
        <w:rPr>
          <w:rFonts w:asciiTheme="minorEastAsia" w:hAnsiTheme="minorEastAsia" w:hint="eastAsia"/>
          <w:sz w:val="28"/>
          <w:szCs w:val="28"/>
        </w:rPr>
        <w:t>学生处、保卫处</w:t>
      </w:r>
      <w:r w:rsidR="00684078" w:rsidRPr="004C5D6C">
        <w:rPr>
          <w:rFonts w:asciiTheme="minorEastAsia" w:hAnsiTheme="minorEastAsia" w:hint="eastAsia"/>
          <w:sz w:val="28"/>
          <w:szCs w:val="28"/>
        </w:rPr>
        <w:t>等</w:t>
      </w:r>
      <w:r w:rsidR="001F5DAF" w:rsidRPr="004C5D6C">
        <w:rPr>
          <w:rFonts w:asciiTheme="minorEastAsia" w:hAnsiTheme="minorEastAsia" w:hint="eastAsia"/>
          <w:sz w:val="28"/>
          <w:szCs w:val="28"/>
        </w:rPr>
        <w:t>单位</w:t>
      </w:r>
      <w:r w:rsidR="00684078" w:rsidRPr="004C5D6C">
        <w:rPr>
          <w:rFonts w:asciiTheme="minorEastAsia" w:hAnsiTheme="minorEastAsia" w:hint="eastAsia"/>
          <w:sz w:val="28"/>
          <w:szCs w:val="28"/>
        </w:rPr>
        <w:t>认真梳理参与救灾人员及受灾师生情况</w:t>
      </w:r>
      <w:r w:rsidR="004C5D6C" w:rsidRPr="004C5D6C">
        <w:rPr>
          <w:rFonts w:asciiTheme="minorEastAsia" w:hAnsiTheme="minorEastAsia" w:hint="eastAsia"/>
          <w:sz w:val="28"/>
          <w:szCs w:val="28"/>
        </w:rPr>
        <w:t>后，</w:t>
      </w:r>
      <w:r w:rsidR="00C710F3" w:rsidRPr="004C5D6C">
        <w:rPr>
          <w:rFonts w:asciiTheme="minorEastAsia" w:hAnsiTheme="minorEastAsia" w:hint="eastAsia"/>
          <w:sz w:val="28"/>
          <w:szCs w:val="28"/>
        </w:rPr>
        <w:t>现将</w:t>
      </w:r>
      <w:r w:rsidR="001F5DAF" w:rsidRPr="004C5D6C">
        <w:rPr>
          <w:rFonts w:asciiTheme="minorEastAsia" w:hAnsiTheme="minorEastAsia" w:hint="eastAsia"/>
          <w:sz w:val="28"/>
          <w:szCs w:val="28"/>
        </w:rPr>
        <w:t>资助</w:t>
      </w:r>
      <w:r w:rsidR="00AF5B40" w:rsidRPr="004C5D6C">
        <w:rPr>
          <w:rFonts w:asciiTheme="minorEastAsia" w:hAnsiTheme="minorEastAsia" w:hint="eastAsia"/>
          <w:sz w:val="28"/>
          <w:szCs w:val="28"/>
        </w:rPr>
        <w:t>名单予以公示</w:t>
      </w:r>
      <w:r w:rsidR="00F4748D" w:rsidRPr="004C5D6C">
        <w:rPr>
          <w:rFonts w:asciiTheme="minorEastAsia" w:hAnsiTheme="minorEastAsia" w:hint="eastAsia"/>
          <w:sz w:val="28"/>
          <w:szCs w:val="28"/>
        </w:rPr>
        <w:t>。</w:t>
      </w:r>
    </w:p>
    <w:p w:rsidR="00AF5B40" w:rsidRPr="00994FF9" w:rsidRDefault="00F4748D" w:rsidP="00994FF9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>若对</w:t>
      </w:r>
      <w:r w:rsidR="00AF5B40" w:rsidRPr="00994FF9">
        <w:rPr>
          <w:rFonts w:asciiTheme="minorEastAsia" w:hAnsiTheme="minorEastAsia" w:hint="eastAsia"/>
          <w:sz w:val="28"/>
          <w:szCs w:val="28"/>
        </w:rPr>
        <w:t>结果有异议</w:t>
      </w:r>
      <w:r w:rsidRPr="00994FF9">
        <w:rPr>
          <w:rFonts w:asciiTheme="minorEastAsia" w:hAnsiTheme="minorEastAsia" w:hint="eastAsia"/>
          <w:sz w:val="28"/>
          <w:szCs w:val="28"/>
        </w:rPr>
        <w:t>者</w:t>
      </w:r>
      <w:r w:rsidR="00AF5B40" w:rsidRPr="00994FF9">
        <w:rPr>
          <w:rFonts w:asciiTheme="minorEastAsia" w:hAnsiTheme="minorEastAsia" w:hint="eastAsia"/>
          <w:sz w:val="28"/>
          <w:szCs w:val="28"/>
        </w:rPr>
        <w:t>，请于7月</w:t>
      </w:r>
      <w:r w:rsidR="009C6660" w:rsidRPr="00994FF9">
        <w:rPr>
          <w:rFonts w:asciiTheme="minorEastAsia" w:hAnsiTheme="minorEastAsia" w:hint="eastAsia"/>
          <w:sz w:val="28"/>
          <w:szCs w:val="28"/>
        </w:rPr>
        <w:t>29</w:t>
      </w:r>
      <w:r w:rsidR="00AF5B40" w:rsidRPr="00994FF9">
        <w:rPr>
          <w:rFonts w:asciiTheme="minorEastAsia" w:hAnsiTheme="minorEastAsia" w:hint="eastAsia"/>
          <w:sz w:val="28"/>
          <w:szCs w:val="28"/>
        </w:rPr>
        <w:t>日下午16:00</w:t>
      </w:r>
      <w:r w:rsidR="00D51104" w:rsidRPr="00994FF9">
        <w:rPr>
          <w:rFonts w:asciiTheme="minorEastAsia" w:hAnsiTheme="minorEastAsia" w:hint="eastAsia"/>
          <w:sz w:val="28"/>
          <w:szCs w:val="28"/>
        </w:rPr>
        <w:t>时前，</w:t>
      </w:r>
      <w:r w:rsidR="00AF5B40" w:rsidRPr="00994FF9">
        <w:rPr>
          <w:rFonts w:asciiTheme="minorEastAsia" w:hAnsiTheme="minorEastAsia" w:hint="eastAsia"/>
          <w:sz w:val="28"/>
          <w:szCs w:val="28"/>
        </w:rPr>
        <w:t>反馈到</w:t>
      </w:r>
      <w:r w:rsidR="00D51104" w:rsidRPr="00994FF9">
        <w:rPr>
          <w:rFonts w:asciiTheme="minorEastAsia" w:hAnsiTheme="minorEastAsia" w:hint="eastAsia"/>
          <w:sz w:val="28"/>
          <w:szCs w:val="28"/>
        </w:rPr>
        <w:t>学生</w:t>
      </w:r>
      <w:proofErr w:type="gramStart"/>
      <w:r w:rsidR="00D51104" w:rsidRPr="00994FF9">
        <w:rPr>
          <w:rFonts w:asciiTheme="minorEastAsia" w:hAnsiTheme="minorEastAsia" w:hint="eastAsia"/>
          <w:sz w:val="28"/>
          <w:szCs w:val="28"/>
        </w:rPr>
        <w:t>处</w:t>
      </w:r>
      <w:r w:rsidR="00994FF9">
        <w:rPr>
          <w:rFonts w:asciiTheme="minorEastAsia" w:hAnsiTheme="minorEastAsia" w:hint="eastAsia"/>
          <w:sz w:val="28"/>
          <w:szCs w:val="28"/>
        </w:rPr>
        <w:t>教育</w:t>
      </w:r>
      <w:proofErr w:type="gramEnd"/>
      <w:r w:rsidR="00994FF9">
        <w:rPr>
          <w:rFonts w:asciiTheme="minorEastAsia" w:hAnsiTheme="minorEastAsia" w:hint="eastAsia"/>
          <w:sz w:val="28"/>
          <w:szCs w:val="28"/>
        </w:rPr>
        <w:t>管理科</w:t>
      </w:r>
      <w:r w:rsidR="00AF5B40" w:rsidRPr="00994FF9">
        <w:rPr>
          <w:rFonts w:asciiTheme="minorEastAsia" w:hAnsiTheme="minorEastAsia" w:hint="eastAsia"/>
          <w:sz w:val="28"/>
          <w:szCs w:val="28"/>
        </w:rPr>
        <w:t>，电话</w:t>
      </w:r>
      <w:r w:rsidRPr="00994FF9">
        <w:rPr>
          <w:rFonts w:asciiTheme="minorEastAsia" w:hAnsiTheme="minorEastAsia" w:hint="eastAsia"/>
          <w:sz w:val="28"/>
          <w:szCs w:val="28"/>
        </w:rPr>
        <w:t>：</w:t>
      </w:r>
      <w:r w:rsidR="00C710F3" w:rsidRPr="00994FF9">
        <w:rPr>
          <w:rFonts w:asciiTheme="minorEastAsia" w:hAnsiTheme="minorEastAsia" w:hint="eastAsia"/>
          <w:sz w:val="28"/>
          <w:szCs w:val="28"/>
        </w:rPr>
        <w:t>8</w:t>
      </w:r>
      <w:r w:rsidR="00994FF9">
        <w:rPr>
          <w:rFonts w:asciiTheme="minorEastAsia" w:hAnsiTheme="minorEastAsia" w:hint="eastAsia"/>
          <w:sz w:val="28"/>
          <w:szCs w:val="28"/>
        </w:rPr>
        <w:t>58099485,13776661016</w:t>
      </w:r>
      <w:r w:rsidR="001F5DAF" w:rsidRPr="00994FF9">
        <w:rPr>
          <w:rFonts w:asciiTheme="minorEastAsia" w:hAnsiTheme="minorEastAsia" w:hint="eastAsia"/>
          <w:sz w:val="28"/>
          <w:szCs w:val="28"/>
        </w:rPr>
        <w:t>。</w:t>
      </w:r>
    </w:p>
    <w:p w:rsidR="00AF5B40" w:rsidRPr="00994FF9" w:rsidRDefault="00AF5B40" w:rsidP="00994FF9">
      <w:pPr>
        <w:widowControl/>
        <w:adjustRightInd w:val="0"/>
        <w:snapToGrid w:val="0"/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F5B40" w:rsidRPr="00994FF9" w:rsidRDefault="00AF5B40" w:rsidP="00C2063F">
      <w:pPr>
        <w:widowControl/>
        <w:adjustRightInd w:val="0"/>
        <w:snapToGrid w:val="0"/>
        <w:spacing w:line="480" w:lineRule="exact"/>
        <w:jc w:val="left"/>
        <w:rPr>
          <w:rFonts w:asciiTheme="minorEastAsia" w:hAnsiTheme="minorEastAsia"/>
          <w:sz w:val="28"/>
          <w:szCs w:val="28"/>
        </w:rPr>
      </w:pPr>
    </w:p>
    <w:p w:rsidR="00AF5B40" w:rsidRPr="00994FF9" w:rsidRDefault="00AF5B40" w:rsidP="00AF5B40">
      <w:pPr>
        <w:widowControl/>
        <w:adjustRightInd w:val="0"/>
        <w:snapToGrid w:val="0"/>
        <w:spacing w:line="480" w:lineRule="exact"/>
        <w:ind w:right="140" w:firstLineChars="200" w:firstLine="560"/>
        <w:jc w:val="right"/>
        <w:rPr>
          <w:rFonts w:asciiTheme="minorEastAsia" w:hAnsiTheme="minorEastAsia" w:cs="宋体"/>
          <w:kern w:val="0"/>
          <w:sz w:val="28"/>
          <w:szCs w:val="28"/>
        </w:rPr>
      </w:pPr>
    </w:p>
    <w:p w:rsidR="00AF5B40" w:rsidRPr="00994FF9" w:rsidRDefault="00FF0587" w:rsidP="00994FF9">
      <w:pPr>
        <w:widowControl/>
        <w:adjustRightInd w:val="0"/>
        <w:snapToGrid w:val="0"/>
        <w:spacing w:line="480" w:lineRule="exact"/>
        <w:ind w:right="140"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 xml:space="preserve"> </w:t>
      </w:r>
      <w:r w:rsidR="00AF5B40" w:rsidRPr="00994FF9">
        <w:rPr>
          <w:rFonts w:asciiTheme="minorEastAsia" w:hAnsiTheme="minorEastAsia" w:hint="eastAsia"/>
          <w:sz w:val="28"/>
          <w:szCs w:val="28"/>
        </w:rPr>
        <w:t>河海大学教育发展教育基金会办公室</w:t>
      </w:r>
    </w:p>
    <w:p w:rsidR="00C2063F" w:rsidRDefault="009A3081" w:rsidP="004A1C75">
      <w:pPr>
        <w:widowControl/>
        <w:adjustRightInd w:val="0"/>
        <w:snapToGrid w:val="0"/>
        <w:spacing w:line="480" w:lineRule="exact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AF5B40" w:rsidRPr="00994FF9">
        <w:rPr>
          <w:rFonts w:asciiTheme="minorEastAsia" w:hAnsiTheme="minorEastAsia" w:hint="eastAsia"/>
          <w:sz w:val="28"/>
          <w:szCs w:val="28"/>
        </w:rPr>
        <w:t xml:space="preserve">  </w:t>
      </w:r>
      <w:r w:rsidR="00AF5B40" w:rsidRPr="00994FF9">
        <w:rPr>
          <w:rFonts w:asciiTheme="minorEastAsia" w:hAnsiTheme="minorEastAsia"/>
          <w:sz w:val="28"/>
          <w:szCs w:val="28"/>
        </w:rPr>
        <w:t>201</w:t>
      </w:r>
      <w:r w:rsidR="00AF5B40" w:rsidRPr="00994FF9">
        <w:rPr>
          <w:rFonts w:asciiTheme="minorEastAsia" w:hAnsiTheme="minorEastAsia" w:hint="eastAsia"/>
          <w:sz w:val="28"/>
          <w:szCs w:val="28"/>
        </w:rPr>
        <w:t>6年7月2</w:t>
      </w:r>
      <w:r w:rsidR="009C6660" w:rsidRPr="00994FF9">
        <w:rPr>
          <w:rFonts w:asciiTheme="minorEastAsia" w:hAnsiTheme="minorEastAsia" w:hint="eastAsia"/>
          <w:sz w:val="28"/>
          <w:szCs w:val="28"/>
        </w:rPr>
        <w:t>7</w:t>
      </w:r>
      <w:r w:rsidR="00AF5B40" w:rsidRPr="00994FF9">
        <w:rPr>
          <w:rFonts w:asciiTheme="minorEastAsia" w:hAnsiTheme="minorEastAsia" w:hint="eastAsia"/>
          <w:sz w:val="28"/>
          <w:szCs w:val="28"/>
        </w:rPr>
        <w:t>日</w:t>
      </w:r>
    </w:p>
    <w:p w:rsidR="00F4748D" w:rsidRDefault="00F4748D" w:rsidP="00AF5B40">
      <w:pPr>
        <w:jc w:val="left"/>
        <w:rPr>
          <w:rFonts w:asciiTheme="minorEastAsia" w:hAnsiTheme="minorEastAsia"/>
          <w:sz w:val="28"/>
          <w:szCs w:val="28"/>
        </w:rPr>
      </w:pPr>
      <w:r w:rsidRPr="00994FF9">
        <w:rPr>
          <w:rFonts w:asciiTheme="minorEastAsia" w:hAnsiTheme="minorEastAsia" w:hint="eastAsia"/>
          <w:sz w:val="28"/>
          <w:szCs w:val="28"/>
        </w:rPr>
        <w:t>附件：</w:t>
      </w:r>
      <w:r w:rsidR="004A1C75">
        <w:rPr>
          <w:rFonts w:asciiTheme="minorEastAsia" w:hAnsiTheme="minorEastAsia"/>
          <w:sz w:val="28"/>
          <w:szCs w:val="28"/>
        </w:rPr>
        <w:t xml:space="preserve"> </w:t>
      </w:r>
    </w:p>
    <w:p w:rsidR="00994FF9" w:rsidRPr="004A1C75" w:rsidRDefault="004A1C75" w:rsidP="004A1C75">
      <w:pPr>
        <w:ind w:left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94FF9" w:rsidRPr="004A1C75">
        <w:rPr>
          <w:rFonts w:asciiTheme="minorEastAsia" w:hAnsiTheme="minorEastAsia" w:hint="eastAsia"/>
          <w:sz w:val="28"/>
          <w:szCs w:val="28"/>
        </w:rPr>
        <w:t>河海大学部分受灾学生资助名单</w:t>
      </w:r>
    </w:p>
    <w:p w:rsidR="004A1C75" w:rsidRPr="004A1C75" w:rsidRDefault="004A1C75" w:rsidP="004A1C75">
      <w:pPr>
        <w:ind w:left="840"/>
        <w:jc w:val="left"/>
        <w:rPr>
          <w:rFonts w:asciiTheme="minorEastAsia" w:hAnsiTheme="minorEastAsia"/>
          <w:sz w:val="28"/>
          <w:szCs w:val="28"/>
        </w:rPr>
      </w:pPr>
      <w:r w:rsidRPr="004A1C75">
        <w:rPr>
          <w:rFonts w:asciiTheme="minorEastAsia" w:hAnsiTheme="minorEastAsia" w:hint="eastAsia"/>
          <w:sz w:val="28"/>
          <w:szCs w:val="28"/>
        </w:rPr>
        <w:t>2、河海大学部分受灾教师资助名单</w:t>
      </w:r>
    </w:p>
    <w:p w:rsidR="00F4748D" w:rsidRDefault="00FA2D6A" w:rsidP="00994FF9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994FF9">
        <w:rPr>
          <w:rFonts w:asciiTheme="minorEastAsia" w:hAnsiTheme="minorEastAsia" w:hint="eastAsia"/>
          <w:sz w:val="28"/>
          <w:szCs w:val="28"/>
        </w:rPr>
        <w:t>、</w:t>
      </w:r>
      <w:r w:rsidR="007123D4" w:rsidRPr="00994FF9">
        <w:rPr>
          <w:rFonts w:asciiTheme="minorEastAsia" w:hAnsiTheme="minorEastAsia" w:hint="eastAsia"/>
          <w:sz w:val="28"/>
          <w:szCs w:val="28"/>
        </w:rPr>
        <w:t>参与</w:t>
      </w:r>
      <w:r w:rsidR="00C710F3" w:rsidRPr="00994FF9">
        <w:rPr>
          <w:rFonts w:asciiTheme="minorEastAsia" w:hAnsiTheme="minorEastAsia" w:hint="eastAsia"/>
          <w:sz w:val="28"/>
          <w:szCs w:val="28"/>
        </w:rPr>
        <w:t>河海大学</w:t>
      </w:r>
      <w:r w:rsidR="00692446" w:rsidRPr="00994FF9">
        <w:rPr>
          <w:rFonts w:asciiTheme="minorEastAsia" w:hAnsiTheme="minorEastAsia" w:hint="eastAsia"/>
          <w:sz w:val="28"/>
          <w:szCs w:val="28"/>
        </w:rPr>
        <w:t>江宁校区</w:t>
      </w:r>
      <w:r w:rsidR="007123D4" w:rsidRPr="00994FF9">
        <w:rPr>
          <w:rFonts w:asciiTheme="minorEastAsia" w:hAnsiTheme="minorEastAsia" w:hint="eastAsia"/>
          <w:sz w:val="28"/>
          <w:szCs w:val="28"/>
        </w:rPr>
        <w:t>抗洪抢险保安人员</w:t>
      </w:r>
      <w:r w:rsidR="00C710F3" w:rsidRPr="00994FF9">
        <w:rPr>
          <w:rFonts w:asciiTheme="minorEastAsia" w:hAnsiTheme="minorEastAsia" w:hint="eastAsia"/>
          <w:sz w:val="28"/>
          <w:szCs w:val="28"/>
        </w:rPr>
        <w:t>、物业人员</w:t>
      </w:r>
      <w:r w:rsidR="00692446" w:rsidRPr="00994FF9">
        <w:rPr>
          <w:rFonts w:asciiTheme="minorEastAsia" w:hAnsiTheme="minorEastAsia" w:hint="eastAsia"/>
          <w:sz w:val="28"/>
          <w:szCs w:val="28"/>
        </w:rPr>
        <w:t>资助</w:t>
      </w:r>
      <w:r w:rsidR="007123D4" w:rsidRPr="00994FF9">
        <w:rPr>
          <w:rFonts w:asciiTheme="minorEastAsia" w:hAnsiTheme="minorEastAsia" w:hint="eastAsia"/>
          <w:sz w:val="28"/>
          <w:szCs w:val="28"/>
        </w:rPr>
        <w:t>名单</w:t>
      </w:r>
    </w:p>
    <w:p w:rsidR="00FA2D6A" w:rsidRDefault="00FA2D6A" w:rsidP="004A1C75">
      <w:pPr>
        <w:jc w:val="left"/>
        <w:rPr>
          <w:rFonts w:asciiTheme="minorEastAsia" w:hAnsiTheme="minorEastAsia"/>
          <w:sz w:val="28"/>
          <w:szCs w:val="28"/>
        </w:rPr>
      </w:pPr>
    </w:p>
    <w:p w:rsidR="004A1C75" w:rsidRDefault="004A1C75" w:rsidP="004A1C7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附件1</w:t>
      </w:r>
    </w:p>
    <w:p w:rsidR="00EF366C" w:rsidRPr="004B238B" w:rsidRDefault="00EF366C" w:rsidP="004B238B">
      <w:pPr>
        <w:ind w:firstLineChars="700" w:firstLine="2108"/>
        <w:rPr>
          <w:rFonts w:asciiTheme="minorEastAsia" w:hAnsiTheme="minorEastAsia"/>
          <w:b/>
          <w:sz w:val="30"/>
          <w:szCs w:val="30"/>
        </w:rPr>
      </w:pPr>
      <w:r w:rsidRPr="004B238B">
        <w:rPr>
          <w:rFonts w:asciiTheme="minorEastAsia" w:hAnsiTheme="minorEastAsia" w:hint="eastAsia"/>
          <w:b/>
          <w:sz w:val="30"/>
          <w:szCs w:val="30"/>
        </w:rPr>
        <w:t>河海大学部分受灾学生资助名单</w:t>
      </w:r>
    </w:p>
    <w:tbl>
      <w:tblPr>
        <w:tblW w:w="8783" w:type="dxa"/>
        <w:jc w:val="center"/>
        <w:tblInd w:w="-261" w:type="dxa"/>
        <w:tblLook w:val="04A0" w:firstRow="1" w:lastRow="0" w:firstColumn="1" w:lastColumn="0" w:noHBand="0" w:noVBand="1"/>
      </w:tblPr>
      <w:tblGrid>
        <w:gridCol w:w="818"/>
        <w:gridCol w:w="1264"/>
        <w:gridCol w:w="1656"/>
        <w:gridCol w:w="1888"/>
        <w:gridCol w:w="1625"/>
        <w:gridCol w:w="1532"/>
      </w:tblGrid>
      <w:tr w:rsidR="004A1C75" w:rsidRPr="00842A68" w:rsidTr="004A1C75">
        <w:trPr>
          <w:trHeight w:val="32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3B37B3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3A69B9" w:rsidP="004A1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资助</w:t>
            </w:r>
            <w:r w:rsidR="004A1C75" w:rsidRPr="00842A6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金额(元）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程倩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336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阿衣扎达·阿地良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1318010122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姜博谦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1318010125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化明礼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1318010126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庄君凌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1318010127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何云枫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1318010128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程金波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1307070226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毋彤彤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1318010226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仇晟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1318010228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勾洋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何茂瑶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142007020107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孙婧然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142007020108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魏一帆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黄瑞婷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宋磊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沈可心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600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陆玉玲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张颖媛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刘晨曦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李仕佳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付海童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张舒仪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赵瑞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肖颖婷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赵苓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邵田雨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张笑颜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胡生娜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孙琳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高紫滢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1400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谢婵娟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程子钊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王晨靓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于洋洋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郑含笑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程琪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颜馨怡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唐子茗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奉子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岚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曾小珍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布丽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毛国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王昕怡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孙倩玮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孙宇婷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袁晴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霍蓓蓓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谢晓宁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刘淑昕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600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宛林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谢淑夷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尚哲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李雪群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2600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1400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许晓晴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1307020228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管庆杰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1307020229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张朝蔚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1150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公管院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1307020230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刘尧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1217020128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梁松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1217020120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许钧然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1317030218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吴致煌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1317030220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罗文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2400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1317030223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冯有建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1317030229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段君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贺蕾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李思颖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黄云梦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陈新梅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600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唐桢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李聪颖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陈漫丽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金音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张琪力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漆家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单志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柳明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700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郝可塑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400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1305010127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王之旺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项鹏杰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武耀辉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1305060134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陈永桥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1307070131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闫川健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周锦轩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李昱林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郭冬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赵思哲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吴湖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陈荣杰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1305060328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侯晓宇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336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142007020114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高艺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142007020225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雷珺杰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1508040202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李腾竹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1508070115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李琴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1100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1508070116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蒙瑞颖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600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1305010218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唐豪钦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水文院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1501060316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姚明轩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900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1315010222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王霞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1117030105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叶芷欣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王杰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徐凤玉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贺余青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1315010305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崔景云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谢筱菲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戈迪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赵新宇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1315010318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董晓星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1200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于梦晴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赵凤英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1315010323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刘佳丽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800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龙维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封琳娜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吴霞君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1315010415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刘庆慧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1500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刘明明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3000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外语院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1315010417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>宋冠青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2A68">
              <w:rPr>
                <w:rFonts w:ascii="宋体" w:eastAsia="宋体" w:hAnsi="宋体" w:cs="宋体" w:hint="eastAsia"/>
                <w:kern w:val="0"/>
                <w:sz w:val="22"/>
              </w:rPr>
              <w:t xml:space="preserve">2000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993F26">
              <w:rPr>
                <w:rFonts w:ascii="宋体" w:eastAsia="宋体" w:hAnsi="宋体" w:cs="宋体" w:hint="eastAsia"/>
                <w:kern w:val="0"/>
                <w:sz w:val="22"/>
              </w:rPr>
              <w:t>受水灾学生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142001010131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Pr="00993F26" w:rsidRDefault="004A1C75" w:rsidP="004A1C7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142001060328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1501010106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842A68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水电院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1302040106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赵钒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水电院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1302010312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潘寿法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1504010220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吴佳伟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142004010323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任兆鹏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力材院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1317030232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董锋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1361410206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徐芹</w:t>
            </w:r>
            <w:proofErr w:type="gramStart"/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芹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7000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1362410123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孔浩然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A1C75">
        <w:trPr>
          <w:trHeight w:val="28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A1C75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A1C75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企管院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1363310224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7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张天瑶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3B37B3" w:rsidRDefault="004A1C75" w:rsidP="004A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7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Default="004A1C75" w:rsidP="004A1C75">
            <w:pPr>
              <w:jc w:val="center"/>
            </w:pPr>
            <w:r w:rsidRPr="000273BD">
              <w:rPr>
                <w:rFonts w:ascii="宋体" w:eastAsia="宋体" w:hAnsi="宋体" w:cs="宋体" w:hint="eastAsia"/>
                <w:kern w:val="0"/>
                <w:sz w:val="22"/>
              </w:rPr>
              <w:t>因龙卷风受灾家庭学生</w:t>
            </w:r>
          </w:p>
        </w:tc>
      </w:tr>
      <w:tr w:rsidR="004A1C75" w:rsidRPr="00842A68" w:rsidTr="004B238B">
        <w:trPr>
          <w:trHeight w:val="707"/>
          <w:jc w:val="center"/>
        </w:trPr>
        <w:tc>
          <w:tcPr>
            <w:tcW w:w="5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B238B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B238B">
              <w:rPr>
                <w:rFonts w:ascii="宋体" w:eastAsia="宋体" w:hAnsi="宋体" w:cs="宋体"/>
                <w:b/>
                <w:kern w:val="0"/>
                <w:sz w:val="22"/>
              </w:rPr>
              <w:t>合计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75" w:rsidRPr="004B238B" w:rsidRDefault="003F1B62" w:rsidP="003F1B6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188550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75" w:rsidRPr="004B238B" w:rsidRDefault="004A1C75" w:rsidP="004A1C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</w:tbl>
    <w:p w:rsidR="004A1C75" w:rsidRPr="00994FF9" w:rsidRDefault="004A1C75" w:rsidP="00994FF9">
      <w:pPr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</w:p>
    <w:p w:rsidR="004A1C75" w:rsidRDefault="004A1C75" w:rsidP="00794BD5">
      <w:pPr>
        <w:jc w:val="left"/>
        <w:rPr>
          <w:rFonts w:ascii="仿宋_GB2312" w:eastAsia="仿宋_GB2312"/>
          <w:sz w:val="32"/>
          <w:szCs w:val="32"/>
        </w:rPr>
      </w:pPr>
    </w:p>
    <w:p w:rsidR="004A1C75" w:rsidRDefault="004A1C75" w:rsidP="00794BD5">
      <w:pPr>
        <w:jc w:val="left"/>
        <w:rPr>
          <w:rFonts w:ascii="仿宋_GB2312" w:eastAsia="仿宋_GB2312"/>
          <w:sz w:val="32"/>
          <w:szCs w:val="32"/>
        </w:rPr>
      </w:pPr>
    </w:p>
    <w:p w:rsidR="004A1C75" w:rsidRDefault="004A1C75" w:rsidP="00794BD5">
      <w:pPr>
        <w:jc w:val="left"/>
        <w:rPr>
          <w:rFonts w:ascii="仿宋_GB2312" w:eastAsia="仿宋_GB2312"/>
          <w:sz w:val="32"/>
          <w:szCs w:val="32"/>
        </w:rPr>
      </w:pPr>
    </w:p>
    <w:p w:rsidR="004A1C75" w:rsidRDefault="004A1C75" w:rsidP="00794BD5">
      <w:pPr>
        <w:jc w:val="left"/>
        <w:rPr>
          <w:rFonts w:ascii="仿宋_GB2312" w:eastAsia="仿宋_GB2312"/>
          <w:sz w:val="32"/>
          <w:szCs w:val="32"/>
        </w:rPr>
      </w:pPr>
    </w:p>
    <w:p w:rsidR="004A1C75" w:rsidRDefault="004A1C75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3F1B62" w:rsidRDefault="003F1B62" w:rsidP="00794BD5">
      <w:pPr>
        <w:jc w:val="left"/>
        <w:rPr>
          <w:rFonts w:ascii="仿宋_GB2312" w:eastAsia="仿宋_GB2312"/>
          <w:sz w:val="32"/>
          <w:szCs w:val="32"/>
        </w:rPr>
      </w:pPr>
    </w:p>
    <w:p w:rsidR="004A1C75" w:rsidRDefault="00794BD5" w:rsidP="00794BD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4A1C75">
        <w:rPr>
          <w:rFonts w:ascii="仿宋_GB2312" w:eastAsia="仿宋_GB2312" w:hint="eastAsia"/>
          <w:sz w:val="32"/>
          <w:szCs w:val="32"/>
        </w:rPr>
        <w:t>2</w:t>
      </w:r>
    </w:p>
    <w:p w:rsidR="00EF366C" w:rsidRPr="004B238B" w:rsidRDefault="00EF366C" w:rsidP="003A69B9">
      <w:pPr>
        <w:ind w:left="840"/>
        <w:jc w:val="center"/>
        <w:rPr>
          <w:rFonts w:asciiTheme="minorEastAsia" w:hAnsiTheme="minorEastAsia"/>
          <w:b/>
          <w:sz w:val="30"/>
          <w:szCs w:val="30"/>
        </w:rPr>
      </w:pPr>
      <w:r w:rsidRPr="004B238B">
        <w:rPr>
          <w:rFonts w:asciiTheme="minorEastAsia" w:hAnsiTheme="minorEastAsia" w:hint="eastAsia"/>
          <w:b/>
          <w:sz w:val="30"/>
          <w:szCs w:val="30"/>
        </w:rPr>
        <w:t>河海大学部分受灾教师资助名单</w:t>
      </w:r>
    </w:p>
    <w:p w:rsidR="00EF366C" w:rsidRPr="00EF366C" w:rsidRDefault="00EF366C" w:rsidP="003A69B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3202" w:type="pct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2"/>
        <w:gridCol w:w="1448"/>
        <w:gridCol w:w="2202"/>
      </w:tblGrid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3A69B9" w:rsidP="003A69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资助</w:t>
            </w:r>
            <w:r w:rsidR="004A1C75" w:rsidRPr="00994F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金额（元）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</w:t>
            </w: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刘津铭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港航院</w:t>
            </w:r>
            <w:proofErr w:type="gramEnd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季超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2900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丁小庆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郭鑫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能电院</w:t>
            </w:r>
            <w:proofErr w:type="gramEnd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雷镕</w:t>
            </w: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计信院</w:t>
            </w:r>
            <w:proofErr w:type="gramEnd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计信院</w:t>
            </w:r>
            <w:proofErr w:type="gramEnd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沈光泽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力材院</w:t>
            </w:r>
            <w:proofErr w:type="gramEnd"/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步晨仪</w:t>
            </w:r>
            <w:proofErr w:type="gramEnd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842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地学院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林牧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6000 </w:t>
            </w:r>
          </w:p>
        </w:tc>
      </w:tr>
      <w:tr w:rsidR="004A1C75" w:rsidRPr="00994FF9" w:rsidTr="003A69B9">
        <w:trPr>
          <w:trHeight w:hRule="exact" w:val="567"/>
        </w:trPr>
        <w:tc>
          <w:tcPr>
            <w:tcW w:w="6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祝婕</w:t>
            </w:r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994FF9" w:rsidRDefault="004A1C75" w:rsidP="00994F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2000 </w:t>
            </w:r>
          </w:p>
        </w:tc>
      </w:tr>
      <w:tr w:rsidR="004A1C75" w:rsidRPr="003A69B9" w:rsidTr="003A69B9">
        <w:trPr>
          <w:trHeight w:hRule="exact" w:val="567"/>
        </w:trPr>
        <w:tc>
          <w:tcPr>
            <w:tcW w:w="2982" w:type="pct"/>
            <w:gridSpan w:val="3"/>
            <w:shd w:val="clear" w:color="auto" w:fill="auto"/>
            <w:noWrap/>
            <w:vAlign w:val="center"/>
            <w:hideMark/>
          </w:tcPr>
          <w:p w:rsidR="004A1C75" w:rsidRPr="003A69B9" w:rsidRDefault="004A1C75" w:rsidP="00994F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A69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  <w:bookmarkStart w:id="0" w:name="_GoBack"/>
            <w:bookmarkEnd w:id="0"/>
          </w:p>
        </w:tc>
        <w:tc>
          <w:tcPr>
            <w:tcW w:w="2018" w:type="pct"/>
            <w:shd w:val="clear" w:color="auto" w:fill="auto"/>
            <w:noWrap/>
            <w:vAlign w:val="center"/>
            <w:hideMark/>
          </w:tcPr>
          <w:p w:rsidR="004A1C75" w:rsidRPr="003A69B9" w:rsidRDefault="004A1C75" w:rsidP="00994F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A69B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64700</w:t>
            </w:r>
          </w:p>
        </w:tc>
      </w:tr>
    </w:tbl>
    <w:p w:rsidR="00994FF9" w:rsidRPr="003A69B9" w:rsidRDefault="00994FF9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994FF9" w:rsidRDefault="00994FF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42A68" w:rsidRDefault="00842A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42A68" w:rsidRDefault="00842A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42A68" w:rsidRDefault="00842A6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2063F" w:rsidRDefault="00C2063F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4748D" w:rsidRDefault="009C6660" w:rsidP="009C666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0667B7">
        <w:rPr>
          <w:rFonts w:ascii="仿宋_GB2312" w:eastAsia="仿宋_GB2312" w:hint="eastAsia"/>
          <w:sz w:val="32"/>
          <w:szCs w:val="32"/>
        </w:rPr>
        <w:t>3</w:t>
      </w:r>
    </w:p>
    <w:p w:rsidR="00650DBA" w:rsidRDefault="00650DBA" w:rsidP="00C710F3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 w:rsidRPr="00C710F3">
        <w:rPr>
          <w:rFonts w:asciiTheme="minorEastAsia" w:hAnsiTheme="minorEastAsia" w:hint="eastAsia"/>
          <w:b/>
          <w:sz w:val="30"/>
          <w:szCs w:val="30"/>
        </w:rPr>
        <w:t>参与河海大学江宁校区抗洪抢险保安人员</w:t>
      </w:r>
      <w:r w:rsidR="00C710F3" w:rsidRPr="00C710F3">
        <w:rPr>
          <w:rFonts w:asciiTheme="minorEastAsia" w:hAnsiTheme="minorEastAsia" w:hint="eastAsia"/>
          <w:b/>
          <w:sz w:val="30"/>
          <w:szCs w:val="30"/>
        </w:rPr>
        <w:t>、物业人员</w:t>
      </w:r>
      <w:r w:rsidR="00692446" w:rsidRPr="00C710F3">
        <w:rPr>
          <w:rFonts w:asciiTheme="minorEastAsia" w:hAnsiTheme="minorEastAsia" w:hint="eastAsia"/>
          <w:b/>
          <w:sz w:val="30"/>
          <w:szCs w:val="30"/>
        </w:rPr>
        <w:t>资助</w:t>
      </w:r>
      <w:r w:rsidRPr="00C710F3">
        <w:rPr>
          <w:rFonts w:asciiTheme="minorEastAsia" w:hAnsiTheme="minorEastAsia" w:hint="eastAsia"/>
          <w:b/>
          <w:sz w:val="30"/>
          <w:szCs w:val="30"/>
        </w:rPr>
        <w:t>名单</w:t>
      </w:r>
    </w:p>
    <w:p w:rsidR="00C710F3" w:rsidRPr="00C710F3" w:rsidRDefault="00C710F3" w:rsidP="00C710F3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           （一） 保安人员</w:t>
      </w:r>
      <w:r w:rsidR="00A22DF5">
        <w:rPr>
          <w:rFonts w:asciiTheme="minorEastAsia" w:hAnsiTheme="minorEastAsia" w:hint="eastAsia"/>
          <w:b/>
          <w:sz w:val="30"/>
          <w:szCs w:val="30"/>
        </w:rPr>
        <w:t>资助名单</w:t>
      </w:r>
    </w:p>
    <w:tbl>
      <w:tblPr>
        <w:tblW w:w="8200" w:type="dxa"/>
        <w:tblInd w:w="98" w:type="dxa"/>
        <w:tblLook w:val="04A0" w:firstRow="1" w:lastRow="0" w:firstColumn="1" w:lastColumn="0" w:noHBand="0" w:noVBand="1"/>
      </w:tblPr>
      <w:tblGrid>
        <w:gridCol w:w="1080"/>
        <w:gridCol w:w="2840"/>
        <w:gridCol w:w="2440"/>
        <w:gridCol w:w="1840"/>
      </w:tblGrid>
      <w:tr w:rsidR="00F4748D" w:rsidRPr="00F4748D" w:rsidTr="00F4748D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692446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4748D" w:rsidRPr="00F47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4748D" w:rsidRPr="00F4748D" w:rsidTr="00650DBA">
        <w:trPr>
          <w:trHeight w:val="2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胡庚虎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孔继荣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万同玉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李业明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丰由中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石为祥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肖良胜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范书东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毛敏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王代国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毛得远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赵万牛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孙彩霞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刁忠培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唐露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4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48D" w:rsidRPr="00F4748D" w:rsidTr="00F4748D">
        <w:trPr>
          <w:trHeight w:val="462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48D" w:rsidRPr="00F4748D" w:rsidRDefault="00F4748D" w:rsidP="00650D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4748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合计：4600</w:t>
            </w:r>
          </w:p>
        </w:tc>
      </w:tr>
    </w:tbl>
    <w:p w:rsidR="00F4748D" w:rsidRDefault="00F4748D" w:rsidP="00650DBA">
      <w:pPr>
        <w:spacing w:line="30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</w:p>
    <w:p w:rsidR="00650DBA" w:rsidRDefault="00650DBA" w:rsidP="00650DBA">
      <w:pPr>
        <w:spacing w:line="30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</w:p>
    <w:p w:rsidR="00650DBA" w:rsidRDefault="00650DBA" w:rsidP="00650DBA">
      <w:pPr>
        <w:spacing w:line="30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</w:p>
    <w:p w:rsidR="00650DBA" w:rsidRDefault="00650DBA" w:rsidP="00650DBA">
      <w:pPr>
        <w:spacing w:line="30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</w:p>
    <w:p w:rsidR="009C6660" w:rsidRDefault="007123D4" w:rsidP="0069244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50DBA" w:rsidRPr="00A22DF5" w:rsidRDefault="00C710F3" w:rsidP="00A22DF5">
      <w:pPr>
        <w:widowControl/>
        <w:jc w:val="center"/>
        <w:rPr>
          <w:rFonts w:asciiTheme="minorEastAsia" w:hAnsiTheme="minorEastAsia"/>
          <w:b/>
          <w:sz w:val="30"/>
          <w:szCs w:val="30"/>
        </w:rPr>
      </w:pPr>
      <w:r w:rsidRPr="00A22DF5">
        <w:rPr>
          <w:rFonts w:asciiTheme="minorEastAsia" w:hAnsiTheme="minorEastAsia" w:hint="eastAsia"/>
          <w:b/>
          <w:sz w:val="30"/>
          <w:szCs w:val="30"/>
        </w:rPr>
        <w:lastRenderedPageBreak/>
        <w:t>（二</w:t>
      </w:r>
      <w:r w:rsidR="00A22DF5" w:rsidRPr="00A22DF5">
        <w:rPr>
          <w:rFonts w:asciiTheme="minorEastAsia" w:hAnsiTheme="minorEastAsia" w:hint="eastAsia"/>
          <w:b/>
          <w:sz w:val="30"/>
          <w:szCs w:val="30"/>
        </w:rPr>
        <w:t>）物业人员</w:t>
      </w:r>
      <w:r w:rsidR="00A22DF5">
        <w:rPr>
          <w:rFonts w:asciiTheme="minorEastAsia" w:hAnsiTheme="minorEastAsia" w:hint="eastAsia"/>
          <w:b/>
          <w:sz w:val="30"/>
          <w:szCs w:val="30"/>
        </w:rPr>
        <w:t>资助</w:t>
      </w:r>
      <w:r w:rsidR="00650DBA" w:rsidRPr="00A22DF5">
        <w:rPr>
          <w:rFonts w:asciiTheme="minorEastAsia" w:hAnsiTheme="minorEastAsia" w:hint="eastAsia"/>
          <w:b/>
          <w:sz w:val="30"/>
          <w:szCs w:val="30"/>
        </w:rPr>
        <w:t>名单</w:t>
      </w:r>
    </w:p>
    <w:tbl>
      <w:tblPr>
        <w:tblW w:w="8343" w:type="dxa"/>
        <w:tblInd w:w="98" w:type="dxa"/>
        <w:tblLook w:val="04A0" w:firstRow="1" w:lastRow="0" w:firstColumn="1" w:lastColumn="0" w:noHBand="0" w:noVBand="1"/>
      </w:tblPr>
      <w:tblGrid>
        <w:gridCol w:w="858"/>
        <w:gridCol w:w="2118"/>
        <w:gridCol w:w="1695"/>
        <w:gridCol w:w="1836"/>
        <w:gridCol w:w="1836"/>
      </w:tblGrid>
      <w:tr w:rsidR="00692446" w:rsidRPr="00650DBA" w:rsidTr="00F57FDA">
        <w:trPr>
          <w:trHeight w:val="3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时春香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孙善平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维修领班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吉万林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维修工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徐宜祥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安护领班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安护领班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胡安丽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朱梅花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肖正亮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安护员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时训祥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安护员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朱兴明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安护员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谢佑林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安护员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韩朝英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王素兰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纪克琴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沈明兰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马芹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吴仕梅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余正云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唐宁花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姜云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孙爱萍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张仁琴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值班员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纪昌珍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苏简秀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徐翠兰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刘卯秀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申明香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项长林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446" w:rsidRPr="00650DBA" w:rsidTr="00F57FDA">
        <w:trPr>
          <w:trHeight w:val="363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董本万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保洁员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446" w:rsidRPr="00650DBA" w:rsidRDefault="00692446" w:rsidP="0065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50D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7FDA" w:rsidRPr="00650DBA" w:rsidTr="00E85935">
        <w:trPr>
          <w:trHeight w:val="712"/>
        </w:trPr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FDA" w:rsidRPr="00E85935" w:rsidRDefault="00F57FDA" w:rsidP="00650D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59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合计：11800</w:t>
            </w:r>
          </w:p>
        </w:tc>
      </w:tr>
    </w:tbl>
    <w:p w:rsidR="00650DBA" w:rsidRPr="00F4748D" w:rsidRDefault="00650DBA" w:rsidP="00F4748D">
      <w:pPr>
        <w:ind w:firstLineChars="300" w:firstLine="960"/>
        <w:jc w:val="left"/>
        <w:rPr>
          <w:rFonts w:ascii="仿宋_GB2312" w:eastAsia="仿宋_GB2312"/>
          <w:sz w:val="32"/>
          <w:szCs w:val="32"/>
        </w:rPr>
      </w:pPr>
    </w:p>
    <w:sectPr w:rsidR="00650DBA" w:rsidRPr="00F4748D" w:rsidSect="00797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9F" w:rsidRDefault="00B6389F" w:rsidP="00A810B0">
      <w:r>
        <w:separator/>
      </w:r>
    </w:p>
  </w:endnote>
  <w:endnote w:type="continuationSeparator" w:id="0">
    <w:p w:rsidR="00B6389F" w:rsidRDefault="00B6389F" w:rsidP="00A8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9F" w:rsidRDefault="00B6389F" w:rsidP="00A810B0">
      <w:r>
        <w:separator/>
      </w:r>
    </w:p>
  </w:footnote>
  <w:footnote w:type="continuationSeparator" w:id="0">
    <w:p w:rsidR="00B6389F" w:rsidRDefault="00B6389F" w:rsidP="00A8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3B0"/>
    <w:multiLevelType w:val="hybridMultilevel"/>
    <w:tmpl w:val="C69C0034"/>
    <w:lvl w:ilvl="0" w:tplc="612A159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B0"/>
    <w:rsid w:val="00022B8C"/>
    <w:rsid w:val="000667B7"/>
    <w:rsid w:val="000722FD"/>
    <w:rsid w:val="00116911"/>
    <w:rsid w:val="00133B73"/>
    <w:rsid w:val="001F5975"/>
    <w:rsid w:val="001F5DAF"/>
    <w:rsid w:val="00292CA7"/>
    <w:rsid w:val="002E5B48"/>
    <w:rsid w:val="003A69B9"/>
    <w:rsid w:val="003B37B3"/>
    <w:rsid w:val="003F1B62"/>
    <w:rsid w:val="004A1C75"/>
    <w:rsid w:val="004B238B"/>
    <w:rsid w:val="004C5D6C"/>
    <w:rsid w:val="004D0E32"/>
    <w:rsid w:val="004F196B"/>
    <w:rsid w:val="00650DBA"/>
    <w:rsid w:val="00684078"/>
    <w:rsid w:val="00692446"/>
    <w:rsid w:val="007123D4"/>
    <w:rsid w:val="00794BD5"/>
    <w:rsid w:val="0079787D"/>
    <w:rsid w:val="008111D3"/>
    <w:rsid w:val="00842A68"/>
    <w:rsid w:val="00880234"/>
    <w:rsid w:val="009626D2"/>
    <w:rsid w:val="00994FF9"/>
    <w:rsid w:val="009A3081"/>
    <w:rsid w:val="009C6660"/>
    <w:rsid w:val="009C7053"/>
    <w:rsid w:val="00A22DF5"/>
    <w:rsid w:val="00A810B0"/>
    <w:rsid w:val="00AF5B40"/>
    <w:rsid w:val="00B22FAE"/>
    <w:rsid w:val="00B23F33"/>
    <w:rsid w:val="00B6389F"/>
    <w:rsid w:val="00B67F9D"/>
    <w:rsid w:val="00BF743E"/>
    <w:rsid w:val="00C2063F"/>
    <w:rsid w:val="00C710F3"/>
    <w:rsid w:val="00CF642F"/>
    <w:rsid w:val="00D51104"/>
    <w:rsid w:val="00E10FB3"/>
    <w:rsid w:val="00E32263"/>
    <w:rsid w:val="00E85935"/>
    <w:rsid w:val="00EC145D"/>
    <w:rsid w:val="00EF366C"/>
    <w:rsid w:val="00F4748D"/>
    <w:rsid w:val="00F57FDA"/>
    <w:rsid w:val="00FA2D6A"/>
    <w:rsid w:val="00FB05CA"/>
    <w:rsid w:val="00FD3F0A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0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4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48D"/>
    <w:rPr>
      <w:sz w:val="18"/>
      <w:szCs w:val="18"/>
    </w:rPr>
  </w:style>
  <w:style w:type="paragraph" w:styleId="a6">
    <w:name w:val="List Paragraph"/>
    <w:basedOn w:val="a"/>
    <w:uiPriority w:val="34"/>
    <w:qFormat/>
    <w:rsid w:val="004A1C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0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4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48D"/>
    <w:rPr>
      <w:sz w:val="18"/>
      <w:szCs w:val="18"/>
    </w:rPr>
  </w:style>
  <w:style w:type="paragraph" w:styleId="a6">
    <w:name w:val="List Paragraph"/>
    <w:basedOn w:val="a"/>
    <w:uiPriority w:val="34"/>
    <w:qFormat/>
    <w:rsid w:val="004A1C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C728-B66E-472E-A2E2-C074AC8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991</Words>
  <Characters>5649</Characters>
  <Application>Microsoft Office Word</Application>
  <DocSecurity>0</DocSecurity>
  <Lines>47</Lines>
  <Paragraphs>13</Paragraphs>
  <ScaleCrop>false</ScaleCrop>
  <Company>Sky123.Org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cp:lastPrinted>2016-07-26T04:30:00Z</cp:lastPrinted>
  <dcterms:created xsi:type="dcterms:W3CDTF">2016-07-26T11:29:00Z</dcterms:created>
  <dcterms:modified xsi:type="dcterms:W3CDTF">2016-07-26T14:15:00Z</dcterms:modified>
</cp:coreProperties>
</file>